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67" w:rsidRDefault="00C4707B" w:rsidP="00C4707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The Odyssey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Name:</w:t>
      </w:r>
    </w:p>
    <w:p w:rsidR="00C4707B" w:rsidRDefault="00C4707B" w:rsidP="00C4707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“The Titans and the Twelve Great Olympians”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Date:</w:t>
      </w:r>
    </w:p>
    <w:p w:rsidR="00C4707B" w:rsidRDefault="00C4707B" w:rsidP="00C4707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4707B" w:rsidRDefault="00C4707B" w:rsidP="00C4707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DIRECTIONS:  Read the excerpt from Edith Hamilton’s </w:t>
      </w:r>
      <w:r>
        <w:rPr>
          <w:rFonts w:ascii="Palatino Linotype" w:hAnsi="Palatino Linotype"/>
          <w:b/>
          <w:i/>
          <w:sz w:val="24"/>
          <w:szCs w:val="24"/>
        </w:rPr>
        <w:t>Mythology</w:t>
      </w:r>
      <w:r>
        <w:rPr>
          <w:rFonts w:ascii="Palatino Linotype" w:hAnsi="Palatino Linotype"/>
          <w:b/>
          <w:sz w:val="24"/>
          <w:szCs w:val="24"/>
        </w:rPr>
        <w:t xml:space="preserve">.  While reading, write down </w:t>
      </w:r>
      <w:r w:rsidRPr="00C4707B">
        <w:rPr>
          <w:rFonts w:ascii="Palatino Linotype" w:hAnsi="Palatino Linotype"/>
          <w:b/>
          <w:sz w:val="24"/>
          <w:szCs w:val="24"/>
          <w:u w:val="single"/>
        </w:rPr>
        <w:t>1 fact about each of the Titans</w:t>
      </w:r>
      <w:r>
        <w:rPr>
          <w:rFonts w:ascii="Palatino Linotype" w:hAnsi="Palatino Linotype"/>
          <w:b/>
          <w:sz w:val="24"/>
          <w:szCs w:val="24"/>
        </w:rPr>
        <w:t xml:space="preserve"> and </w:t>
      </w:r>
      <w:r w:rsidRPr="00C4707B">
        <w:rPr>
          <w:rFonts w:ascii="Palatino Linotype" w:hAnsi="Palatino Linotype"/>
          <w:b/>
          <w:sz w:val="24"/>
          <w:szCs w:val="24"/>
          <w:u w:val="single"/>
        </w:rPr>
        <w:t>3 facts about each of the Olympians</w:t>
      </w:r>
      <w:r>
        <w:rPr>
          <w:rFonts w:ascii="Palatino Linotype" w:hAnsi="Palatino Linotype"/>
          <w:b/>
          <w:sz w:val="24"/>
          <w:szCs w:val="24"/>
        </w:rPr>
        <w:t xml:space="preserve"> in the boxes below.</w:t>
      </w:r>
      <w:r w:rsidR="00212F41">
        <w:rPr>
          <w:rFonts w:ascii="Palatino Linotype" w:hAnsi="Palatino Linotype"/>
          <w:b/>
          <w:sz w:val="24"/>
          <w:szCs w:val="24"/>
        </w:rPr>
        <w:t xml:space="preserve">  Look for their major characteristics and anything very specific to that Titan or Olympian</w:t>
      </w:r>
    </w:p>
    <w:p w:rsidR="00C4707B" w:rsidRDefault="00C4707B" w:rsidP="00C4707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4707B" w:rsidRDefault="00C4707B" w:rsidP="00C4707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Titans</w:t>
      </w:r>
    </w:p>
    <w:tbl>
      <w:tblPr>
        <w:tblStyle w:val="TableGrid"/>
        <w:tblW w:w="0" w:type="auto"/>
        <w:tblLook w:val="04A0"/>
      </w:tblPr>
      <w:tblGrid>
        <w:gridCol w:w="4506"/>
        <w:gridCol w:w="4506"/>
        <w:gridCol w:w="4506"/>
      </w:tblGrid>
      <w:tr w:rsidR="00C4707B" w:rsidTr="00EC22B4">
        <w:trPr>
          <w:trHeight w:val="1463"/>
        </w:trPr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Cronus</w:t>
            </w:r>
            <w:proofErr w:type="spellEnd"/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Ocean</w:t>
            </w:r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Tethys</w:t>
            </w:r>
          </w:p>
        </w:tc>
      </w:tr>
      <w:tr w:rsidR="00C4707B" w:rsidTr="00EC22B4">
        <w:trPr>
          <w:trHeight w:val="1463"/>
        </w:trPr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Hyperion</w:t>
            </w:r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Mnemosyne</w:t>
            </w:r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Themis</w:t>
            </w:r>
            <w:proofErr w:type="spellEnd"/>
          </w:p>
        </w:tc>
      </w:tr>
      <w:tr w:rsidR="00C4707B" w:rsidTr="00EC22B4">
        <w:trPr>
          <w:trHeight w:val="1463"/>
        </w:trPr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Iapetus</w:t>
            </w:r>
            <w:proofErr w:type="spellEnd"/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Prometheus</w:t>
            </w:r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C4707B" w:rsidRDefault="00C4707B" w:rsidP="00C4707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4707B" w:rsidRDefault="00C4707B" w:rsidP="00C4707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4707B">
        <w:rPr>
          <w:rFonts w:ascii="Palatino Linotype" w:hAnsi="Palatino Linotype"/>
          <w:b/>
          <w:sz w:val="24"/>
          <w:szCs w:val="24"/>
        </w:rPr>
        <w:t>Olympians</w:t>
      </w:r>
    </w:p>
    <w:tbl>
      <w:tblPr>
        <w:tblStyle w:val="TableGrid"/>
        <w:tblW w:w="0" w:type="auto"/>
        <w:tblLook w:val="04A0"/>
      </w:tblPr>
      <w:tblGrid>
        <w:gridCol w:w="4506"/>
        <w:gridCol w:w="4506"/>
        <w:gridCol w:w="4506"/>
      </w:tblGrid>
      <w:tr w:rsidR="00C4707B" w:rsidTr="00EC22B4">
        <w:trPr>
          <w:trHeight w:val="2150"/>
        </w:trPr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Zeus</w:t>
            </w:r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Poseidon</w:t>
            </w:r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Hades</w:t>
            </w:r>
          </w:p>
        </w:tc>
      </w:tr>
      <w:tr w:rsidR="00C4707B" w:rsidTr="00EC22B4">
        <w:trPr>
          <w:trHeight w:val="2575"/>
        </w:trPr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Hestia</w:t>
            </w:r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Hera</w:t>
            </w:r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Ares</w:t>
            </w:r>
          </w:p>
        </w:tc>
      </w:tr>
      <w:tr w:rsidR="00C4707B" w:rsidTr="00EC22B4">
        <w:trPr>
          <w:trHeight w:val="2575"/>
        </w:trPr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Athena</w:t>
            </w:r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Apollo</w:t>
            </w:r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Aphrodite</w:t>
            </w:r>
          </w:p>
        </w:tc>
      </w:tr>
      <w:tr w:rsidR="00C4707B" w:rsidTr="00EC22B4">
        <w:trPr>
          <w:trHeight w:val="2575"/>
        </w:trPr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Hermes</w:t>
            </w:r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Artemis</w:t>
            </w:r>
          </w:p>
        </w:tc>
        <w:tc>
          <w:tcPr>
            <w:tcW w:w="4506" w:type="dxa"/>
          </w:tcPr>
          <w:p w:rsidR="00C4707B" w:rsidRDefault="00C4707B" w:rsidP="00C4707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Hephaestus</w:t>
            </w:r>
          </w:p>
        </w:tc>
      </w:tr>
    </w:tbl>
    <w:p w:rsidR="00212F41" w:rsidRDefault="00212F41" w:rsidP="00C4707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212F41" w:rsidRPr="00C4707B" w:rsidRDefault="00212F41" w:rsidP="00C4707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sectPr w:rsidR="00212F41" w:rsidRPr="00C4707B" w:rsidSect="00EC22B4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07B"/>
    <w:rsid w:val="00212F41"/>
    <w:rsid w:val="00B76167"/>
    <w:rsid w:val="00C4707B"/>
    <w:rsid w:val="00EC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2012-11-15T22:40:00Z</cp:lastPrinted>
  <dcterms:created xsi:type="dcterms:W3CDTF">2012-11-15T22:12:00Z</dcterms:created>
  <dcterms:modified xsi:type="dcterms:W3CDTF">2012-11-15T22:41:00Z</dcterms:modified>
</cp:coreProperties>
</file>