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3" w:rsidRPr="00CD4413" w:rsidRDefault="00CD4FA7" w:rsidP="00CD4FA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D4413">
        <w:rPr>
          <w:rFonts w:ascii="Palatino Linotype" w:hAnsi="Palatino Linotype"/>
          <w:b/>
          <w:i/>
          <w:sz w:val="24"/>
          <w:szCs w:val="24"/>
        </w:rPr>
        <w:t>The Odyssey</w:t>
      </w:r>
      <w:r w:rsidRPr="00CD4413">
        <w:rPr>
          <w:rFonts w:ascii="Palatino Linotype" w:hAnsi="Palatino Linotype"/>
          <w:b/>
          <w:sz w:val="24"/>
          <w:szCs w:val="24"/>
        </w:rPr>
        <w:tab/>
      </w:r>
      <w:r w:rsidRPr="00CD4413">
        <w:rPr>
          <w:rFonts w:ascii="Palatino Linotype" w:hAnsi="Palatino Linotype"/>
          <w:b/>
          <w:sz w:val="24"/>
          <w:szCs w:val="24"/>
        </w:rPr>
        <w:tab/>
      </w:r>
      <w:r w:rsidRPr="00CD4413">
        <w:rPr>
          <w:rFonts w:ascii="Palatino Linotype" w:hAnsi="Palatino Linotype"/>
          <w:b/>
          <w:sz w:val="24"/>
          <w:szCs w:val="24"/>
        </w:rPr>
        <w:tab/>
      </w:r>
      <w:r w:rsidRPr="00CD4413">
        <w:rPr>
          <w:rFonts w:ascii="Palatino Linotype" w:hAnsi="Palatino Linotype"/>
          <w:b/>
          <w:sz w:val="24"/>
          <w:szCs w:val="24"/>
        </w:rPr>
        <w:tab/>
      </w:r>
      <w:r w:rsidRPr="00CD4413">
        <w:rPr>
          <w:rFonts w:ascii="Palatino Linotype" w:hAnsi="Palatino Linotype"/>
          <w:b/>
          <w:sz w:val="24"/>
          <w:szCs w:val="24"/>
        </w:rPr>
        <w:tab/>
      </w:r>
      <w:r w:rsidRPr="00CD4413">
        <w:rPr>
          <w:rFonts w:ascii="Palatino Linotype" w:hAnsi="Palatino Linotype"/>
          <w:b/>
          <w:sz w:val="24"/>
          <w:szCs w:val="24"/>
        </w:rPr>
        <w:tab/>
      </w:r>
      <w:r w:rsidRPr="00CD4413">
        <w:rPr>
          <w:rFonts w:ascii="Palatino Linotype" w:hAnsi="Palatino Linotype"/>
          <w:b/>
          <w:sz w:val="24"/>
          <w:szCs w:val="24"/>
        </w:rPr>
        <w:tab/>
      </w:r>
      <w:r w:rsidRPr="00CD4413">
        <w:rPr>
          <w:rFonts w:ascii="Palatino Linotype" w:hAnsi="Palatino Linotype"/>
          <w:b/>
          <w:sz w:val="24"/>
          <w:szCs w:val="24"/>
        </w:rPr>
        <w:tab/>
        <w:t>Name:</w:t>
      </w:r>
    </w:p>
    <w:p w:rsidR="00CD4FA7" w:rsidRPr="00CD4413" w:rsidRDefault="00CD4FA7" w:rsidP="00CD4FA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D4413">
        <w:rPr>
          <w:rFonts w:ascii="Palatino Linotype" w:hAnsi="Palatino Linotype"/>
          <w:b/>
          <w:sz w:val="24"/>
          <w:szCs w:val="24"/>
        </w:rPr>
        <w:t>Close Reading – Book 17: The Beggar at the Manor</w:t>
      </w:r>
      <w:r w:rsidRPr="00CD4413">
        <w:rPr>
          <w:rFonts w:ascii="Palatino Linotype" w:hAnsi="Palatino Linotype"/>
          <w:b/>
          <w:sz w:val="24"/>
          <w:szCs w:val="24"/>
        </w:rPr>
        <w:tab/>
      </w:r>
      <w:r w:rsidRPr="00CD4413">
        <w:rPr>
          <w:rFonts w:ascii="Palatino Linotype" w:hAnsi="Palatino Linotype"/>
          <w:b/>
          <w:sz w:val="24"/>
          <w:szCs w:val="24"/>
        </w:rPr>
        <w:tab/>
        <w:t>Date:</w:t>
      </w:r>
    </w:p>
    <w:p w:rsidR="00CD4FA7" w:rsidRPr="00CD4413" w:rsidRDefault="00CD4FA7" w:rsidP="00CD4FA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D4FA7" w:rsidRPr="00CD4413" w:rsidRDefault="00CD4FA7" w:rsidP="00CD4FA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D4413">
        <w:rPr>
          <w:rFonts w:ascii="Palatino Linotype" w:hAnsi="Palatino Linotype"/>
          <w:b/>
          <w:sz w:val="24"/>
          <w:szCs w:val="24"/>
        </w:rPr>
        <w:t>DIRECTIONS:  Read and annotate the following passage, thinking of this question:  How does Odysseus feel when he sees the way Argos has been treated?</w:t>
      </w:r>
    </w:p>
    <w:p w:rsidR="00CD4FA7" w:rsidRDefault="00CD4FA7" w:rsidP="00CD4FA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D4FA7" w:rsidRPr="00CD4FA7" w:rsidRDefault="00CD4FA7" w:rsidP="00CD4FA7">
      <w:pPr>
        <w:spacing w:after="0" w:line="240" w:lineRule="auto"/>
        <w:ind w:left="4320" w:firstLine="720"/>
        <w:rPr>
          <w:rFonts w:ascii="Palatino Linotype" w:hAnsi="Palatino Linotype"/>
        </w:rPr>
      </w:pPr>
      <w:r w:rsidRPr="00CD4FA7">
        <w:rPr>
          <w:rFonts w:ascii="Palatino Linotype" w:hAnsi="Palatino Linotype"/>
        </w:rPr>
        <w:t>But when he knew he heard</w:t>
      </w:r>
    </w:p>
    <w:p w:rsidR="00CD4FA7" w:rsidRPr="00CD4FA7" w:rsidRDefault="00CD4FA7" w:rsidP="00CD4FA7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15</w:t>
      </w:r>
      <w:r>
        <w:rPr>
          <w:rFonts w:ascii="Palatino Linotype" w:hAnsi="Palatino Linotype"/>
        </w:rPr>
        <w:tab/>
      </w:r>
      <w:r w:rsidRPr="00CD4FA7">
        <w:rPr>
          <w:rFonts w:ascii="Palatino Linotype" w:hAnsi="Palatino Linotype"/>
        </w:rPr>
        <w:t>Odysseus’ voice nearby, he did his best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to</w:t>
      </w:r>
      <w:proofErr w:type="gramEnd"/>
      <w:r w:rsidRPr="00CD4FA7">
        <w:rPr>
          <w:rFonts w:ascii="Palatino Linotype" w:hAnsi="Palatino Linotype"/>
        </w:rPr>
        <w:t xml:space="preserve"> wag his tail, nose down, with flattened ears,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having</w:t>
      </w:r>
      <w:proofErr w:type="gramEnd"/>
      <w:r w:rsidRPr="00CD4FA7">
        <w:rPr>
          <w:rFonts w:ascii="Palatino Linotype" w:hAnsi="Palatino Linotype"/>
        </w:rPr>
        <w:t xml:space="preserve"> no strength to move nearer his master.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r w:rsidRPr="00CD4FA7">
        <w:rPr>
          <w:rFonts w:ascii="Palatino Linotype" w:hAnsi="Palatino Linotype"/>
        </w:rPr>
        <w:t>And the man looked away,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wiping</w:t>
      </w:r>
      <w:proofErr w:type="gramEnd"/>
      <w:r w:rsidRPr="00CD4FA7">
        <w:rPr>
          <w:rFonts w:ascii="Palatino Linotype" w:hAnsi="Palatino Linotype"/>
        </w:rPr>
        <w:t xml:space="preserve"> a salt tear from his cheek; but he </w:t>
      </w:r>
    </w:p>
    <w:p w:rsidR="00CD4FA7" w:rsidRDefault="00CD4FA7" w:rsidP="00CD4FA7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ab/>
      </w:r>
      <w:r w:rsidRPr="00CD4FA7">
        <w:rPr>
          <w:rFonts w:ascii="Palatino Linotype" w:hAnsi="Palatino Linotype"/>
        </w:rPr>
        <w:t xml:space="preserve">hid this from </w:t>
      </w:r>
      <w:proofErr w:type="spellStart"/>
      <w:r w:rsidRPr="00CD4FA7">
        <w:rPr>
          <w:rFonts w:ascii="Palatino Linotype" w:hAnsi="Palatino Linotype"/>
        </w:rPr>
        <w:t>Eumaeus</w:t>
      </w:r>
      <w:proofErr w:type="spellEnd"/>
      <w:r w:rsidRPr="00CD4FA7">
        <w:rPr>
          <w:rFonts w:ascii="Palatino Linotype" w:hAnsi="Palatino Linotype"/>
        </w:rPr>
        <w:t>. Then he said: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r w:rsidRPr="00CD4FA7">
        <w:rPr>
          <w:rFonts w:ascii="Palatino Linotype" w:hAnsi="Palatino Linotype"/>
        </w:rPr>
        <w:t>“I marvel that they leave this hound to lie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here</w:t>
      </w:r>
      <w:proofErr w:type="gramEnd"/>
      <w:r w:rsidRPr="00CD4FA7">
        <w:rPr>
          <w:rFonts w:ascii="Palatino Linotype" w:hAnsi="Palatino Linotype"/>
        </w:rPr>
        <w:t xml:space="preserve"> on the dung pile;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he</w:t>
      </w:r>
      <w:proofErr w:type="gramEnd"/>
      <w:r w:rsidRPr="00CD4FA7">
        <w:rPr>
          <w:rFonts w:ascii="Palatino Linotype" w:hAnsi="Palatino Linotype"/>
        </w:rPr>
        <w:t xml:space="preserve"> would have been a fine dog, from the look of him,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though</w:t>
      </w:r>
      <w:proofErr w:type="gramEnd"/>
      <w:r w:rsidRPr="00CD4FA7">
        <w:rPr>
          <w:rFonts w:ascii="Palatino Linotype" w:hAnsi="Palatino Linotype"/>
        </w:rPr>
        <w:t xml:space="preserve"> I can’t say as to his power and speed</w:t>
      </w:r>
    </w:p>
    <w:p w:rsidR="00CD4FA7" w:rsidRPr="00CD4FA7" w:rsidRDefault="00CD4FA7" w:rsidP="00CD4FA7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25</w:t>
      </w:r>
      <w:r>
        <w:rPr>
          <w:rFonts w:ascii="Palatino Linotype" w:hAnsi="Palatino Linotype"/>
        </w:rPr>
        <w:tab/>
      </w:r>
      <w:r w:rsidRPr="00CD4FA7">
        <w:rPr>
          <w:rFonts w:ascii="Palatino Linotype" w:hAnsi="Palatino Linotype"/>
        </w:rPr>
        <w:t>when he was young. You find the same good build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in</w:t>
      </w:r>
      <w:proofErr w:type="gramEnd"/>
      <w:r w:rsidRPr="00CD4FA7">
        <w:rPr>
          <w:rFonts w:ascii="Palatino Linotype" w:hAnsi="Palatino Linotype"/>
        </w:rPr>
        <w:t xml:space="preserve"> house dogs, table dogs landowners keep</w:t>
      </w:r>
    </w:p>
    <w:p w:rsid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all</w:t>
      </w:r>
      <w:proofErr w:type="gramEnd"/>
      <w:r w:rsidRPr="00CD4FA7">
        <w:rPr>
          <w:rFonts w:ascii="Palatino Linotype" w:hAnsi="Palatino Linotype"/>
        </w:rPr>
        <w:t xml:space="preserve"> for style.”</w:t>
      </w:r>
    </w:p>
    <w:p w:rsidR="00CD4FA7" w:rsidRDefault="00CD4FA7" w:rsidP="00CD4FA7">
      <w:pPr>
        <w:spacing w:after="0" w:line="240" w:lineRule="auto"/>
        <w:ind w:left="4320" w:firstLine="720"/>
        <w:rPr>
          <w:rFonts w:ascii="Palatino Linotype" w:hAnsi="Palatino Linotype"/>
        </w:rPr>
      </w:pPr>
      <w:r w:rsidRPr="00CD4FA7">
        <w:rPr>
          <w:rFonts w:ascii="Palatino Linotype" w:hAnsi="Palatino Linotype"/>
        </w:rPr>
        <w:t xml:space="preserve"> And you replied, </w:t>
      </w:r>
      <w:proofErr w:type="spellStart"/>
      <w:r w:rsidRPr="00CD4FA7">
        <w:rPr>
          <w:rFonts w:ascii="Palatino Linotype" w:hAnsi="Palatino Linotype"/>
        </w:rPr>
        <w:t>Eumaeus</w:t>
      </w:r>
      <w:proofErr w:type="spellEnd"/>
      <w:r w:rsidRPr="00CD4FA7">
        <w:rPr>
          <w:rFonts w:ascii="Palatino Linotype" w:hAnsi="Palatino Linotype"/>
        </w:rPr>
        <w:t>:</w:t>
      </w:r>
    </w:p>
    <w:p w:rsidR="00CD4FA7" w:rsidRPr="00CD4FA7" w:rsidRDefault="00CD4FA7" w:rsidP="00CD4FA7">
      <w:pPr>
        <w:spacing w:after="0" w:line="240" w:lineRule="auto"/>
        <w:ind w:left="4320" w:firstLine="720"/>
        <w:rPr>
          <w:rFonts w:ascii="Palatino Linotype" w:hAnsi="Palatino Linotype"/>
        </w:rPr>
      </w:pP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r w:rsidRPr="00CD4FA7">
        <w:rPr>
          <w:rFonts w:ascii="Palatino Linotype" w:hAnsi="Palatino Linotype"/>
        </w:rPr>
        <w:t>“A hunter owned him—but the man is dead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in</w:t>
      </w:r>
      <w:proofErr w:type="gramEnd"/>
      <w:r w:rsidRPr="00CD4FA7">
        <w:rPr>
          <w:rFonts w:ascii="Palatino Linotype" w:hAnsi="Palatino Linotype"/>
        </w:rPr>
        <w:t xml:space="preserve"> some far place. If this old hound could show</w:t>
      </w:r>
    </w:p>
    <w:p w:rsidR="00CD4FA7" w:rsidRPr="00CD4FA7" w:rsidRDefault="00CD4FA7" w:rsidP="00CD4FA7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30</w:t>
      </w:r>
      <w:r>
        <w:rPr>
          <w:rFonts w:ascii="Palatino Linotype" w:hAnsi="Palatino Linotype"/>
        </w:rPr>
        <w:tab/>
      </w:r>
      <w:r w:rsidRPr="00CD4FA7">
        <w:rPr>
          <w:rFonts w:ascii="Palatino Linotype" w:hAnsi="Palatino Linotype"/>
        </w:rPr>
        <w:t>the form he had when Lord Odysseus left him,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going</w:t>
      </w:r>
      <w:proofErr w:type="gramEnd"/>
      <w:r w:rsidRPr="00CD4FA7">
        <w:rPr>
          <w:rFonts w:ascii="Palatino Linotype" w:hAnsi="Palatino Linotype"/>
        </w:rPr>
        <w:t xml:space="preserve"> to Troy, you’d see him swift and strong.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r w:rsidRPr="00CD4FA7">
        <w:rPr>
          <w:rFonts w:ascii="Palatino Linotype" w:hAnsi="Palatino Linotype"/>
        </w:rPr>
        <w:t>He never shrank from any savage thing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he’d</w:t>
      </w:r>
      <w:proofErr w:type="gramEnd"/>
      <w:r w:rsidRPr="00CD4FA7">
        <w:rPr>
          <w:rFonts w:ascii="Palatino Linotype" w:hAnsi="Palatino Linotype"/>
        </w:rPr>
        <w:t xml:space="preserve"> brought to bay in the deep woods; on the scent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no</w:t>
      </w:r>
      <w:proofErr w:type="gramEnd"/>
      <w:r w:rsidRPr="00CD4FA7">
        <w:rPr>
          <w:rFonts w:ascii="Palatino Linotype" w:hAnsi="Palatino Linotype"/>
        </w:rPr>
        <w:t xml:space="preserve"> other dog kept up with him. Now misery</w:t>
      </w:r>
    </w:p>
    <w:p w:rsidR="00CD4FA7" w:rsidRPr="00CD4FA7" w:rsidRDefault="00CD4FA7" w:rsidP="00CD4FA7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35</w:t>
      </w:r>
      <w:r>
        <w:rPr>
          <w:rFonts w:ascii="Palatino Linotype" w:hAnsi="Palatino Linotype"/>
        </w:rPr>
        <w:tab/>
      </w:r>
      <w:proofErr w:type="gramStart"/>
      <w:r w:rsidRPr="00CD4FA7">
        <w:rPr>
          <w:rFonts w:ascii="Palatino Linotype" w:hAnsi="Palatino Linotype"/>
        </w:rPr>
        <w:t>has</w:t>
      </w:r>
      <w:proofErr w:type="gramEnd"/>
      <w:r w:rsidRPr="00CD4FA7">
        <w:rPr>
          <w:rFonts w:ascii="Palatino Linotype" w:hAnsi="Palatino Linotype"/>
        </w:rPr>
        <w:t xml:space="preserve"> him in leash. His owner died abroad,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and</w:t>
      </w:r>
      <w:proofErr w:type="gramEnd"/>
      <w:r w:rsidRPr="00CD4FA7">
        <w:rPr>
          <w:rFonts w:ascii="Palatino Linotype" w:hAnsi="Palatino Linotype"/>
        </w:rPr>
        <w:t xml:space="preserve"> here the women slaves will take no care of him.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r w:rsidRPr="00CD4FA7">
        <w:rPr>
          <w:rFonts w:ascii="Palatino Linotype" w:hAnsi="Palatino Linotype"/>
        </w:rPr>
        <w:t>You know how servants are: without a master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they</w:t>
      </w:r>
      <w:proofErr w:type="gramEnd"/>
      <w:r w:rsidRPr="00CD4FA7">
        <w:rPr>
          <w:rFonts w:ascii="Palatino Linotype" w:hAnsi="Palatino Linotype"/>
        </w:rPr>
        <w:t xml:space="preserve"> have no will to labor, or excel.</w:t>
      </w:r>
    </w:p>
    <w:p w:rsidR="00CD4FA7" w:rsidRP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r w:rsidRPr="00CD4FA7">
        <w:rPr>
          <w:rFonts w:ascii="Palatino Linotype" w:hAnsi="Palatino Linotype"/>
        </w:rPr>
        <w:t>For Zeus who views the wide world takes away</w:t>
      </w:r>
    </w:p>
    <w:p w:rsidR="00CD4FA7" w:rsidRPr="00CD4FA7" w:rsidRDefault="00CD4FA7" w:rsidP="00CD4FA7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ab/>
      </w:r>
      <w:r w:rsidRPr="00CD4FA7">
        <w:rPr>
          <w:rFonts w:ascii="Palatino Linotype" w:hAnsi="Palatino Linotype"/>
        </w:rPr>
        <w:t>half the manhood of a man, that day</w:t>
      </w:r>
    </w:p>
    <w:p w:rsidR="00CD4FA7" w:rsidRDefault="00CD4FA7" w:rsidP="00CD4FA7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CD4FA7">
        <w:rPr>
          <w:rFonts w:ascii="Palatino Linotype" w:hAnsi="Palatino Linotype"/>
        </w:rPr>
        <w:t>he</w:t>
      </w:r>
      <w:proofErr w:type="gramEnd"/>
      <w:r w:rsidRPr="00CD4FA7">
        <w:rPr>
          <w:rFonts w:ascii="Palatino Linotype" w:hAnsi="Palatino Linotype"/>
        </w:rPr>
        <w:t xml:space="preserve"> goes into captivity and slavery.”</w:t>
      </w:r>
    </w:p>
    <w:p w:rsidR="00CD4FA7" w:rsidRDefault="00CD4FA7" w:rsidP="00CD4FA7">
      <w:pPr>
        <w:spacing w:after="0" w:line="240" w:lineRule="auto"/>
        <w:rPr>
          <w:rFonts w:ascii="Palatino Linotype" w:hAnsi="Palatino Linotype"/>
        </w:rPr>
      </w:pPr>
    </w:p>
    <w:p w:rsidR="00CD4FA7" w:rsidRPr="00CD4FA7" w:rsidRDefault="00CD4FA7" w:rsidP="00CD4FA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is the mood of this scene?  Why has helped to really create this mood?</w:t>
      </w:r>
    </w:p>
    <w:sectPr w:rsidR="00CD4FA7" w:rsidRPr="00CD4FA7" w:rsidSect="00CD4F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4FA7"/>
    <w:rsid w:val="003A5DB3"/>
    <w:rsid w:val="007946B3"/>
    <w:rsid w:val="00CD4413"/>
    <w:rsid w:val="00C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Company>Peabody Public Schools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2012-12-17T11:35:00Z</cp:lastPrinted>
  <dcterms:created xsi:type="dcterms:W3CDTF">2012-12-16T20:50:00Z</dcterms:created>
  <dcterms:modified xsi:type="dcterms:W3CDTF">2012-12-17T11:36:00Z</dcterms:modified>
</cp:coreProperties>
</file>