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E" w:rsidRP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F66EA">
        <w:rPr>
          <w:rFonts w:ascii="Rockwell" w:hAnsi="Rockwell"/>
          <w:b/>
          <w:i/>
          <w:sz w:val="24"/>
          <w:szCs w:val="24"/>
        </w:rPr>
        <w:t>Animal Farm</w:t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  <w:t>Name:</w:t>
      </w:r>
    </w:p>
    <w:p w:rsidR="00FF66EA" w:rsidRP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F66EA">
        <w:rPr>
          <w:rFonts w:ascii="Rockwell" w:hAnsi="Rockwell"/>
          <w:b/>
          <w:sz w:val="24"/>
          <w:szCs w:val="24"/>
        </w:rPr>
        <w:t>Chapter 1 Questions</w:t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  <w:t>Date:</w:t>
      </w:r>
    </w:p>
    <w:p w:rsidR="00FF66EA" w:rsidRP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F66EA">
        <w:rPr>
          <w:rFonts w:ascii="Rockwell" w:hAnsi="Rockwell"/>
          <w:b/>
          <w:sz w:val="24"/>
          <w:szCs w:val="24"/>
        </w:rPr>
        <w:t>DIRECTIONS:  Answer the following sentences in complete sentences.</w:t>
      </w:r>
    </w:p>
    <w:p w:rsid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FF66EA" w:rsidRDefault="00FF66EA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FF66EA">
        <w:rPr>
          <w:rFonts w:ascii="Rockwell" w:hAnsi="Rockwell"/>
          <w:sz w:val="24"/>
          <w:szCs w:val="24"/>
        </w:rPr>
        <w:t>What are three characteristics of Mr. Jones?</w:t>
      </w: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P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According to Old Major, how are the animals treated?</w:t>
      </w: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P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are Major’s views on Man?  What should be done to Man?</w:t>
      </w: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P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Major’s speech he says, “And among us animals let there be perfect unit</w:t>
      </w:r>
      <w:r w:rsidR="00907517">
        <w:rPr>
          <w:rFonts w:ascii="Rockwell" w:hAnsi="Rockwell"/>
          <w:sz w:val="24"/>
          <w:szCs w:val="24"/>
        </w:rPr>
        <w:t>y</w:t>
      </w:r>
      <w:r>
        <w:rPr>
          <w:rFonts w:ascii="Rockwell" w:hAnsi="Rockwell"/>
          <w:sz w:val="24"/>
          <w:szCs w:val="24"/>
        </w:rPr>
        <w:t>, perfect comradeship in the struggle.  All men are enemies.  All animals are comrades” (31).  Is this realistic?  Are animals capable of peace while humans are not?  Explain your answers.</w:t>
      </w: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0205" w:rsidRDefault="00B10205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0205" w:rsidRDefault="00B10205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Pr="00FF66EA" w:rsidRDefault="00FF66EA" w:rsidP="00FF66EA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Pr="00FF66EA" w:rsidRDefault="00FF66EA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FF66EA">
        <w:rPr>
          <w:rFonts w:ascii="Rockwell" w:hAnsi="Rockwell"/>
          <w:sz w:val="24"/>
          <w:szCs w:val="24"/>
        </w:rPr>
        <w:t>“Beasts of England” is a song that shows the idea of animals overthrowing Man for many generations.  Why hasn’t any animal done anything?</w:t>
      </w:r>
    </w:p>
    <w:sectPr w:rsidR="00FF66EA" w:rsidRPr="00FF66EA" w:rsidSect="00FF66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AEF"/>
    <w:multiLevelType w:val="hybridMultilevel"/>
    <w:tmpl w:val="DDB0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6EA"/>
    <w:rsid w:val="003326D3"/>
    <w:rsid w:val="0082714F"/>
    <w:rsid w:val="00907517"/>
    <w:rsid w:val="00B10205"/>
    <w:rsid w:val="00EE45EE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AD37-926C-4F71-A290-FDC67AF7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>Peabody Public Schools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2012-11-19T20:46:00Z</cp:lastPrinted>
  <dcterms:created xsi:type="dcterms:W3CDTF">2012-11-19T18:20:00Z</dcterms:created>
  <dcterms:modified xsi:type="dcterms:W3CDTF">2012-11-23T19:39:00Z</dcterms:modified>
</cp:coreProperties>
</file>